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2F7E19" w:rsidP="00EB088A">
      <w:pPr>
        <w:pStyle w:val="1"/>
        <w:ind w:left="5387"/>
        <w:rPr>
          <w:b w:val="0"/>
          <w:bCs/>
          <w:iCs w:val="0"/>
          <w:lang w:val="en-US"/>
        </w:rPr>
      </w:pPr>
      <w:r w:rsidRPr="002F7E1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2F7E1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77123F">
        <w:rPr>
          <w:rFonts w:ascii="Liberation Serif" w:hAnsi="Liberation Serif"/>
          <w:sz w:val="28"/>
          <w:szCs w:val="28"/>
        </w:rPr>
        <w:t>16.02.2022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77123F">
        <w:rPr>
          <w:rFonts w:ascii="Liberation Serif" w:hAnsi="Liberation Serif"/>
          <w:sz w:val="28"/>
          <w:szCs w:val="28"/>
        </w:rPr>
        <w:t>57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10493F" w:rsidRDefault="00D13185" w:rsidP="009E4D4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>Генеральный план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9E4D4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>утвержденный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9D5A9B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316; от 27.04.2011 № 340; от 25.05.2011 № 354; от 14.03.2012 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E4D4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№ 527; от 19.09.2012 № 569; </w:t>
      </w:r>
      <w:r w:rsidR="009D5A9B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18; от 05.12.2012 № 38; </w:t>
      </w:r>
      <w:r w:rsidR="009E4D4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9D5A9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22.05.2013 </w:t>
      </w:r>
      <w:r w:rsidR="009E4D4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140; от 26.06.2013 № 163;</w:t>
      </w:r>
      <w:r w:rsidR="009D5A9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Pr="00E01694">
        <w:rPr>
          <w:rFonts w:ascii="Liberation Serif" w:hAnsi="Liberation Serif"/>
          <w:sz w:val="28"/>
          <w:szCs w:val="28"/>
        </w:rPr>
        <w:t xml:space="preserve">; </w:t>
      </w:r>
      <w:r w:rsidR="009E4D41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="009E4D41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9D5A9B">
        <w:rPr>
          <w:rFonts w:ascii="Liberation Serif" w:hAnsi="Liberation Serif"/>
          <w:sz w:val="28"/>
          <w:szCs w:val="28"/>
        </w:rPr>
        <w:t xml:space="preserve">16.12.2015 </w:t>
      </w:r>
      <w:r w:rsidRPr="00E01694">
        <w:rPr>
          <w:rFonts w:ascii="Liberation Serif" w:hAnsi="Liberation Serif"/>
          <w:sz w:val="28"/>
          <w:szCs w:val="28"/>
        </w:rPr>
        <w:t>№ 518; от 20.07.2016 № 596;</w:t>
      </w:r>
      <w:r w:rsidR="009E4D41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16.11.2016  № 42; от 22.03.2017 </w:t>
      </w:r>
      <w:r w:rsidRPr="00E01694">
        <w:rPr>
          <w:rFonts w:ascii="Liberation Serif" w:hAnsi="Liberation Serif"/>
          <w:sz w:val="28"/>
          <w:szCs w:val="28"/>
        </w:rPr>
        <w:t>№ 112;</w:t>
      </w:r>
      <w:r w:rsidR="009D5A9B">
        <w:rPr>
          <w:rFonts w:ascii="Liberation Serif" w:hAnsi="Liberation Serif"/>
          <w:sz w:val="28"/>
          <w:szCs w:val="28"/>
        </w:rPr>
        <w:t xml:space="preserve"> от 26.04.2017 № 131; </w:t>
      </w:r>
      <w:r w:rsidRPr="00E01694">
        <w:rPr>
          <w:rFonts w:ascii="Liberation Serif" w:hAnsi="Liberation Serif"/>
          <w:sz w:val="28"/>
          <w:szCs w:val="28"/>
        </w:rPr>
        <w:t xml:space="preserve">от 19.07.2017 </w:t>
      </w:r>
      <w:r w:rsidR="009E4D41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Pr="00E01694">
        <w:rPr>
          <w:rFonts w:ascii="Liberation Serif" w:hAnsi="Liberation Serif"/>
          <w:sz w:val="28"/>
          <w:szCs w:val="28"/>
        </w:rPr>
        <w:t xml:space="preserve">от 27.12.2017 № 292, от 24.01.2018 № 303, </w:t>
      </w:r>
      <w:r w:rsidR="009E4D41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от 25.07.2018 № 380, от 21.11.2018 </w:t>
      </w:r>
      <w:r w:rsidR="009E4D41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9E4D41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25.12.2019 № 633, от 22.04.2020 </w:t>
      </w:r>
      <w:r w:rsidR="009E4D41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в редакции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106896">
        <w:rPr>
          <w:rFonts w:ascii="Liberation Serif" w:hAnsi="Liberation Serif"/>
          <w:sz w:val="28"/>
          <w:szCs w:val="28"/>
        </w:rPr>
        <w:t xml:space="preserve">, от 24.02.2021 </w:t>
      </w:r>
      <w:r w:rsidR="009E4D41">
        <w:rPr>
          <w:rFonts w:ascii="Liberation Serif" w:hAnsi="Liberation Serif"/>
          <w:sz w:val="28"/>
          <w:szCs w:val="28"/>
        </w:rPr>
        <w:br/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9D5A9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62D98">
        <w:rPr>
          <w:rStyle w:val="apple-style-span"/>
          <w:rFonts w:ascii="Liberation Serif" w:hAnsi="Liberation Serif"/>
          <w:bCs/>
          <w:sz w:val="28"/>
          <w:szCs w:val="28"/>
        </w:rPr>
        <w:t>(далее – Генеральный план),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2D5FFE" w:rsidRDefault="00E731E6" w:rsidP="009E4D4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lastRenderedPageBreak/>
        <w:t xml:space="preserve">1) </w:t>
      </w:r>
      <w:r w:rsidRPr="00E731E6">
        <w:rPr>
          <w:rStyle w:val="apple-style-span"/>
          <w:rFonts w:ascii="Liberation Serif" w:hAnsi="Liberation Serif"/>
          <w:bCs/>
          <w:sz w:val="28"/>
          <w:szCs w:val="28"/>
        </w:rPr>
        <w:t>дополнит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ь Генеральный план Картой</w:t>
      </w:r>
      <w:r w:rsidR="002D5FFE">
        <w:rPr>
          <w:rStyle w:val="apple-style-span"/>
          <w:rFonts w:ascii="Liberation Serif" w:hAnsi="Liberation Serif"/>
          <w:bCs/>
          <w:sz w:val="28"/>
          <w:szCs w:val="28"/>
        </w:rPr>
        <w:t xml:space="preserve"> границ зон действия ограничений по условиям охраны водных объектов</w:t>
      </w:r>
      <w:r w:rsidR="003B5981">
        <w:rPr>
          <w:rStyle w:val="apple-style-span"/>
          <w:rFonts w:ascii="Liberation Serif" w:hAnsi="Liberation Serif"/>
          <w:bCs/>
          <w:sz w:val="28"/>
          <w:szCs w:val="28"/>
        </w:rPr>
        <w:t xml:space="preserve"> и </w:t>
      </w:r>
      <w:r w:rsidR="00062D98">
        <w:rPr>
          <w:rStyle w:val="apple-style-span"/>
          <w:rFonts w:ascii="Liberation Serif" w:hAnsi="Liberation Serif"/>
          <w:bCs/>
          <w:sz w:val="28"/>
          <w:szCs w:val="28"/>
        </w:rPr>
        <w:t xml:space="preserve">границ </w:t>
      </w:r>
      <w:r w:rsidR="003B5981">
        <w:rPr>
          <w:rStyle w:val="apple-style-span"/>
          <w:rFonts w:ascii="Liberation Serif" w:hAnsi="Liberation Serif"/>
          <w:bCs/>
          <w:sz w:val="28"/>
          <w:szCs w:val="28"/>
        </w:rPr>
        <w:t xml:space="preserve">зон </w:t>
      </w:r>
      <w:r w:rsidR="003B5981">
        <w:rPr>
          <w:rFonts w:ascii="Liberation Serif" w:hAnsi="Liberation Serif" w:cs="Liberation Serif"/>
          <w:color w:val="000000" w:themeColor="text1"/>
          <w:sz w:val="28"/>
          <w:szCs w:val="28"/>
        </w:rPr>
        <w:t>затопления и подтопления территорий</w:t>
      </w:r>
      <w:r w:rsidR="0019246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(далее – Карта)</w:t>
      </w:r>
      <w:r w:rsidR="009D5A9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3B5981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№ 1 </w:t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E4D4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 xml:space="preserve">и считать </w:t>
      </w:r>
      <w:r w:rsidR="0019246F" w:rsidRPr="0019246F">
        <w:rPr>
          <w:rStyle w:val="apple-style-span"/>
          <w:rFonts w:ascii="Liberation Serif" w:hAnsi="Liberation Serif"/>
          <w:bCs/>
          <w:sz w:val="28"/>
          <w:szCs w:val="28"/>
        </w:rPr>
        <w:t>границы зон действия ограничений по условиям охраны водных объектов</w:t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 xml:space="preserve">, указанные </w:t>
      </w:r>
      <w:r w:rsidR="0019246F" w:rsidRPr="0019246F">
        <w:rPr>
          <w:rStyle w:val="apple-style-span"/>
          <w:rFonts w:ascii="Liberation Serif" w:hAnsi="Liberation Serif"/>
          <w:bCs/>
          <w:sz w:val="28"/>
          <w:szCs w:val="28"/>
        </w:rPr>
        <w:t>в графических приложениях к Генеральному плану</w:t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>, установле</w:t>
      </w:r>
      <w:r w:rsidR="00D35359">
        <w:rPr>
          <w:rStyle w:val="apple-style-span"/>
          <w:rFonts w:ascii="Liberation Serif" w:hAnsi="Liberation Serif"/>
          <w:bCs/>
          <w:sz w:val="28"/>
          <w:szCs w:val="28"/>
        </w:rPr>
        <w:t>нными в соответствии с</w:t>
      </w:r>
      <w:r w:rsidR="0019246F">
        <w:rPr>
          <w:rStyle w:val="apple-style-span"/>
          <w:rFonts w:ascii="Liberation Serif" w:hAnsi="Liberation Serif"/>
          <w:bCs/>
          <w:sz w:val="28"/>
          <w:szCs w:val="28"/>
        </w:rPr>
        <w:t xml:space="preserve"> Картой;</w:t>
      </w:r>
      <w:bookmarkStart w:id="0" w:name="_GoBack"/>
      <w:bookmarkEnd w:id="0"/>
    </w:p>
    <w:p w:rsidR="00E731E6" w:rsidRDefault="0019246F" w:rsidP="009E4D4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="002D5FFE" w:rsidRPr="003D184A">
        <w:rPr>
          <w:rStyle w:val="apple-style-span"/>
          <w:rFonts w:ascii="Liberation Serif" w:hAnsi="Liberation Serif"/>
          <w:bCs/>
          <w:sz w:val="28"/>
          <w:szCs w:val="28"/>
        </w:rPr>
        <w:t xml:space="preserve">) </w:t>
      </w:r>
      <w:r w:rsidR="003D184A" w:rsidRPr="003D184A">
        <w:rPr>
          <w:rStyle w:val="apple-style-span"/>
          <w:rFonts w:ascii="Liberation Serif" w:hAnsi="Liberation Serif"/>
          <w:bCs/>
          <w:sz w:val="28"/>
          <w:szCs w:val="28"/>
        </w:rPr>
        <w:t xml:space="preserve">в </w:t>
      </w:r>
      <w:r w:rsidR="002D5FFE" w:rsidRPr="003D184A">
        <w:rPr>
          <w:rStyle w:val="apple-style-span"/>
          <w:rFonts w:ascii="Liberation Serif" w:hAnsi="Liberation Serif"/>
          <w:bCs/>
          <w:sz w:val="28"/>
          <w:szCs w:val="28"/>
        </w:rPr>
        <w:t>лист</w:t>
      </w:r>
      <w:r w:rsidR="003D184A" w:rsidRPr="003D184A">
        <w:rPr>
          <w:rStyle w:val="apple-style-span"/>
          <w:rFonts w:ascii="Liberation Serif" w:hAnsi="Liberation Serif"/>
          <w:bCs/>
          <w:sz w:val="28"/>
          <w:szCs w:val="28"/>
        </w:rPr>
        <w:t>е</w:t>
      </w:r>
      <w:r w:rsidR="002D5FFE" w:rsidRPr="003D184A">
        <w:rPr>
          <w:rStyle w:val="apple-style-span"/>
          <w:rFonts w:ascii="Liberation Serif" w:hAnsi="Liberation Serif"/>
          <w:bCs/>
          <w:sz w:val="28"/>
          <w:szCs w:val="28"/>
        </w:rPr>
        <w:t xml:space="preserve"> 1 графических приложений к Генеральному плану </w:t>
      </w:r>
      <w:r w:rsidR="00E731E6" w:rsidRPr="003D184A">
        <w:rPr>
          <w:rFonts w:ascii="Liberation Serif" w:hAnsi="Liberation Serif"/>
          <w:sz w:val="28"/>
          <w:szCs w:val="28"/>
          <w:shd w:val="clear" w:color="auto" w:fill="FFFFFF"/>
        </w:rPr>
        <w:t>включить земельный участок с кадастровым номером 66:45:0000000:24016, расположенный по адресу: Российская Федерация, Свердловская область, муниципальное образование город Каменск-Уральский, город Каменск-Ур</w:t>
      </w:r>
      <w:r w:rsidR="003D184A">
        <w:rPr>
          <w:rFonts w:ascii="Liberation Serif" w:hAnsi="Liberation Serif"/>
          <w:sz w:val="28"/>
          <w:szCs w:val="28"/>
          <w:shd w:val="clear" w:color="auto" w:fill="FFFFFF"/>
        </w:rPr>
        <w:t>альский</w:t>
      </w:r>
      <w:r w:rsidR="009E4D41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="003D184A" w:rsidRPr="003D184A">
        <w:rPr>
          <w:rFonts w:ascii="Liberation Serif" w:hAnsi="Liberation Serif"/>
          <w:sz w:val="28"/>
          <w:szCs w:val="28"/>
          <w:shd w:val="clear" w:color="auto" w:fill="FFFFFF"/>
        </w:rPr>
        <w:t>в границы городских лесов</w:t>
      </w:r>
      <w:r w:rsidR="003D184A">
        <w:rPr>
          <w:rFonts w:ascii="Liberation Serif" w:hAnsi="Liberation Serif"/>
          <w:sz w:val="28"/>
          <w:szCs w:val="28"/>
          <w:shd w:val="clear" w:color="auto" w:fill="FFFFFF"/>
        </w:rPr>
        <w:t xml:space="preserve"> согласно Приложению № 2 </w:t>
      </w:r>
      <w:r w:rsidR="009E4D41">
        <w:rPr>
          <w:rFonts w:ascii="Liberation Serif" w:hAnsi="Liberation Serif"/>
          <w:sz w:val="28"/>
          <w:szCs w:val="28"/>
          <w:shd w:val="clear" w:color="auto" w:fill="FFFFFF"/>
        </w:rPr>
        <w:br/>
      </w:r>
      <w:r>
        <w:rPr>
          <w:rFonts w:ascii="Liberation Serif" w:hAnsi="Liberation Serif"/>
          <w:sz w:val="28"/>
          <w:szCs w:val="28"/>
          <w:shd w:val="clear" w:color="auto" w:fill="FFFFFF"/>
        </w:rPr>
        <w:t>к настоящему р</w:t>
      </w:r>
      <w:r w:rsidR="00E731E6" w:rsidRPr="003D184A">
        <w:rPr>
          <w:rFonts w:ascii="Liberation Serif" w:hAnsi="Liberation Serif"/>
          <w:sz w:val="28"/>
          <w:szCs w:val="28"/>
          <w:shd w:val="clear" w:color="auto" w:fill="FFFFFF"/>
        </w:rPr>
        <w:t>ешению</w:t>
      </w:r>
      <w:r w:rsidR="003D184A">
        <w:rPr>
          <w:rFonts w:ascii="Liberation Serif" w:hAnsi="Liberation Serif"/>
          <w:sz w:val="28"/>
          <w:szCs w:val="28"/>
          <w:shd w:val="clear" w:color="auto" w:fill="FFFFFF"/>
        </w:rPr>
        <w:t>.</w:t>
      </w:r>
    </w:p>
    <w:p w:rsidR="00D13185" w:rsidRPr="00E01694" w:rsidRDefault="005C3F75" w:rsidP="009E4D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9E4D41" w:rsidRPr="002B544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</w:t>
      </w:r>
      <w:r w:rsidR="009E4D41">
        <w:rPr>
          <w:rFonts w:ascii="Liberation Serif" w:hAnsi="Liberation Serif"/>
          <w:sz w:val="28"/>
          <w:szCs w:val="28"/>
        </w:rPr>
        <w:t>, разместить на официальных сайтах</w:t>
      </w:r>
      <w:r w:rsidR="009E4D41" w:rsidRPr="002B544B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</w:t>
      </w:r>
      <w:r w:rsidR="009E4D41">
        <w:rPr>
          <w:rFonts w:ascii="Liberation Serif" w:hAnsi="Liberation Serif"/>
          <w:sz w:val="28"/>
          <w:szCs w:val="28"/>
        </w:rPr>
        <w:t xml:space="preserve">, муниципального образования Каменск-Уральский городской округ </w:t>
      </w:r>
      <w:r w:rsidR="009E4D41">
        <w:rPr>
          <w:rFonts w:ascii="Liberation Serif" w:hAnsi="Liberation Serif"/>
          <w:sz w:val="28"/>
          <w:szCs w:val="28"/>
        </w:rPr>
        <w:br/>
      </w:r>
      <w:r w:rsidR="00D13185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9E4D41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9E4D41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D13185" w:rsidRPr="00E01694">
        <w:rPr>
          <w:rFonts w:ascii="Liberation Serif" w:hAnsi="Liberation Serif"/>
          <w:sz w:val="28"/>
        </w:rPr>
        <w:t>Чижов</w:t>
      </w:r>
      <w:r w:rsidR="008F466E">
        <w:rPr>
          <w:rFonts w:ascii="Liberation Serif" w:hAnsi="Liberation Serif"/>
          <w:sz w:val="28"/>
        </w:rPr>
        <w:t xml:space="preserve"> С.В.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9E4D41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9E4D41">
        <w:rPr>
          <w:rFonts w:ascii="Liberation Serif" w:hAnsi="Liberation Serif"/>
          <w:sz w:val="28"/>
          <w:szCs w:val="28"/>
        </w:rPr>
        <w:tab/>
      </w:r>
      <w:r w:rsidR="009E4D41">
        <w:rPr>
          <w:rFonts w:ascii="Liberation Serif" w:hAnsi="Liberation Serif"/>
          <w:sz w:val="28"/>
          <w:szCs w:val="28"/>
        </w:rPr>
        <w:tab/>
      </w:r>
      <w:r w:rsidR="009E4D41">
        <w:rPr>
          <w:rFonts w:ascii="Liberation Serif" w:hAnsi="Liberation Serif"/>
          <w:sz w:val="28"/>
          <w:szCs w:val="28"/>
        </w:rPr>
        <w:tab/>
      </w:r>
      <w:r w:rsidR="009E4D41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E4D41" w:rsidRDefault="009E4D41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C4E7E" w:rsidRPr="0065207C" w:rsidRDefault="00DC4E7E" w:rsidP="00DC4E7E">
      <w:pPr>
        <w:jc w:val="both"/>
        <w:rPr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9E4D41">
        <w:rPr>
          <w:sz w:val="28"/>
          <w:szCs w:val="28"/>
        </w:rPr>
        <w:t>ск-Уральского городского округа</w:t>
      </w:r>
      <w:r w:rsidR="009E4D41">
        <w:rPr>
          <w:sz w:val="28"/>
          <w:szCs w:val="28"/>
        </w:rPr>
        <w:tab/>
      </w:r>
      <w:r w:rsidR="009E4D41">
        <w:rPr>
          <w:sz w:val="28"/>
          <w:szCs w:val="28"/>
        </w:rPr>
        <w:tab/>
      </w:r>
      <w:r w:rsidR="009E4D41">
        <w:rPr>
          <w:sz w:val="28"/>
          <w:szCs w:val="28"/>
        </w:rPr>
        <w:tab/>
      </w:r>
      <w:r w:rsidR="009E4D41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sectPr w:rsidR="00901A08" w:rsidRPr="001620AE" w:rsidSect="009E4D41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5D3" w:rsidRDefault="00C025D3" w:rsidP="009B4947">
      <w:r>
        <w:separator/>
      </w:r>
    </w:p>
  </w:endnote>
  <w:endnote w:type="continuationSeparator" w:id="1">
    <w:p w:rsidR="00C025D3" w:rsidRDefault="00C025D3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5D3" w:rsidRDefault="00C025D3" w:rsidP="009B4947">
      <w:r>
        <w:separator/>
      </w:r>
    </w:p>
  </w:footnote>
  <w:footnote w:type="continuationSeparator" w:id="1">
    <w:p w:rsidR="00C025D3" w:rsidRDefault="00C025D3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69975"/>
    </w:sdtPr>
    <w:sdtContent>
      <w:p w:rsidR="009E4D41" w:rsidRDefault="002F7E19">
        <w:pPr>
          <w:pStyle w:val="a9"/>
          <w:jc w:val="center"/>
        </w:pPr>
        <w:fldSimple w:instr=" PAGE   \* MERGEFORMAT ">
          <w:r w:rsidR="0077123F">
            <w:rPr>
              <w:noProof/>
            </w:rPr>
            <w:t>2</w:t>
          </w:r>
        </w:fldSimple>
      </w:p>
    </w:sdtContent>
  </w:sdt>
  <w:p w:rsidR="009E4D41" w:rsidRDefault="009E4D4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62D98"/>
    <w:rsid w:val="0006310B"/>
    <w:rsid w:val="000E61A4"/>
    <w:rsid w:val="0010493F"/>
    <w:rsid w:val="00106896"/>
    <w:rsid w:val="00121CAA"/>
    <w:rsid w:val="00121ED3"/>
    <w:rsid w:val="00133698"/>
    <w:rsid w:val="001620AE"/>
    <w:rsid w:val="0019246F"/>
    <w:rsid w:val="001B59C1"/>
    <w:rsid w:val="001C28C5"/>
    <w:rsid w:val="001D0FDA"/>
    <w:rsid w:val="0023226A"/>
    <w:rsid w:val="002529A8"/>
    <w:rsid w:val="002C41A9"/>
    <w:rsid w:val="002D5FFE"/>
    <w:rsid w:val="002F07E6"/>
    <w:rsid w:val="002F7E19"/>
    <w:rsid w:val="00301773"/>
    <w:rsid w:val="00311136"/>
    <w:rsid w:val="00326BA7"/>
    <w:rsid w:val="00352B7E"/>
    <w:rsid w:val="0037407C"/>
    <w:rsid w:val="00374C89"/>
    <w:rsid w:val="003B5981"/>
    <w:rsid w:val="003D184A"/>
    <w:rsid w:val="003D7C6C"/>
    <w:rsid w:val="003F6459"/>
    <w:rsid w:val="00413B7B"/>
    <w:rsid w:val="00442F89"/>
    <w:rsid w:val="004A0601"/>
    <w:rsid w:val="004B0D4D"/>
    <w:rsid w:val="004C3D72"/>
    <w:rsid w:val="004F4246"/>
    <w:rsid w:val="00536788"/>
    <w:rsid w:val="0055434C"/>
    <w:rsid w:val="00581713"/>
    <w:rsid w:val="005C3F75"/>
    <w:rsid w:val="005E4B23"/>
    <w:rsid w:val="005F758B"/>
    <w:rsid w:val="006849B4"/>
    <w:rsid w:val="006B62D9"/>
    <w:rsid w:val="006C6C5E"/>
    <w:rsid w:val="006D0BCE"/>
    <w:rsid w:val="006F0AD1"/>
    <w:rsid w:val="00702165"/>
    <w:rsid w:val="00720985"/>
    <w:rsid w:val="00742F79"/>
    <w:rsid w:val="0077123F"/>
    <w:rsid w:val="007D7358"/>
    <w:rsid w:val="00863F8C"/>
    <w:rsid w:val="00871148"/>
    <w:rsid w:val="0088452B"/>
    <w:rsid w:val="00896CBC"/>
    <w:rsid w:val="008C0E41"/>
    <w:rsid w:val="008F466E"/>
    <w:rsid w:val="008F589F"/>
    <w:rsid w:val="00900351"/>
    <w:rsid w:val="00900A6B"/>
    <w:rsid w:val="00901A08"/>
    <w:rsid w:val="00922BD7"/>
    <w:rsid w:val="00956960"/>
    <w:rsid w:val="00975A1C"/>
    <w:rsid w:val="009812A1"/>
    <w:rsid w:val="00983BAA"/>
    <w:rsid w:val="009B4947"/>
    <w:rsid w:val="009B5A2D"/>
    <w:rsid w:val="009D5A9B"/>
    <w:rsid w:val="009E4D41"/>
    <w:rsid w:val="009F0198"/>
    <w:rsid w:val="009F6E5A"/>
    <w:rsid w:val="00A1076A"/>
    <w:rsid w:val="00A26589"/>
    <w:rsid w:val="00AD2F3C"/>
    <w:rsid w:val="00B95DBC"/>
    <w:rsid w:val="00B97139"/>
    <w:rsid w:val="00BA7870"/>
    <w:rsid w:val="00BC77AC"/>
    <w:rsid w:val="00BD2AA7"/>
    <w:rsid w:val="00BF6E52"/>
    <w:rsid w:val="00C025D3"/>
    <w:rsid w:val="00C55198"/>
    <w:rsid w:val="00C8290F"/>
    <w:rsid w:val="00CA14D7"/>
    <w:rsid w:val="00CA5968"/>
    <w:rsid w:val="00CC2D68"/>
    <w:rsid w:val="00CE242C"/>
    <w:rsid w:val="00CF7251"/>
    <w:rsid w:val="00D025E1"/>
    <w:rsid w:val="00D13185"/>
    <w:rsid w:val="00D35359"/>
    <w:rsid w:val="00D46873"/>
    <w:rsid w:val="00D753FF"/>
    <w:rsid w:val="00D921D5"/>
    <w:rsid w:val="00DA35E4"/>
    <w:rsid w:val="00DC4E7E"/>
    <w:rsid w:val="00DE1946"/>
    <w:rsid w:val="00DE4BE7"/>
    <w:rsid w:val="00DE724D"/>
    <w:rsid w:val="00E731E6"/>
    <w:rsid w:val="00EB088A"/>
    <w:rsid w:val="00EE0F8B"/>
    <w:rsid w:val="00EE4587"/>
    <w:rsid w:val="00F221AD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7D25-88EA-400E-A415-512AACB1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745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on1973</dc:creator>
  <cp:lastModifiedBy>on1973</cp:lastModifiedBy>
  <cp:revision>38</cp:revision>
  <cp:lastPrinted>2022-02-03T06:43:00Z</cp:lastPrinted>
  <dcterms:created xsi:type="dcterms:W3CDTF">2020-08-05T08:43:00Z</dcterms:created>
  <dcterms:modified xsi:type="dcterms:W3CDTF">2022-02-17T03:56:00Z</dcterms:modified>
</cp:coreProperties>
</file>